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483" w:rsidRDefault="00B53483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B77B0" w:rsidRDefault="000B77B0" w:rsidP="00C667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8351A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E300A">
        <w:rPr>
          <w:rFonts w:ascii="Times New Roman" w:hAnsi="Times New Roman" w:cs="Times New Roman"/>
          <w:b/>
          <w:sz w:val="24"/>
          <w:szCs w:val="24"/>
        </w:rPr>
        <w:t>117</w:t>
      </w:r>
    </w:p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B77B0" w:rsidRPr="008351AF" w:rsidRDefault="000B77B0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357B5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B77B0" w:rsidRDefault="000B77B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B77B0" w:rsidRDefault="000B77B0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B77B0" w:rsidRPr="00D66848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0B77B0" w:rsidRPr="00D66848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B77B0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32C4" w:rsidRPr="00D165AE" w:rsidRDefault="002A32C4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0B77B0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7B0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77B0" w:rsidRDefault="000B77B0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351AF">
        <w:rPr>
          <w:rFonts w:ascii="Times New Roman" w:hAnsi="Times New Roman" w:cs="Times New Roman"/>
          <w:sz w:val="24"/>
          <w:szCs w:val="24"/>
        </w:rPr>
        <w:t>КЗК-</w:t>
      </w:r>
      <w:r w:rsidR="002A32C4" w:rsidRPr="008351AF">
        <w:rPr>
          <w:rFonts w:ascii="Times New Roman" w:hAnsi="Times New Roman" w:cs="Times New Roman"/>
          <w:sz w:val="24"/>
          <w:szCs w:val="24"/>
        </w:rPr>
        <w:t>1</w:t>
      </w:r>
      <w:r w:rsidR="007E21F7" w:rsidRPr="008351AF">
        <w:rPr>
          <w:rFonts w:ascii="Times New Roman" w:hAnsi="Times New Roman" w:cs="Times New Roman"/>
          <w:sz w:val="24"/>
          <w:szCs w:val="24"/>
        </w:rPr>
        <w:t>1</w:t>
      </w:r>
      <w:r w:rsidR="000E300A" w:rsidRPr="008351AF">
        <w:rPr>
          <w:rFonts w:ascii="Times New Roman" w:hAnsi="Times New Roman" w:cs="Times New Roman"/>
          <w:sz w:val="24"/>
          <w:szCs w:val="24"/>
        </w:rPr>
        <w:t>61</w:t>
      </w:r>
      <w:r w:rsidR="009E11FC" w:rsidRPr="008351AF">
        <w:rPr>
          <w:rFonts w:ascii="Times New Roman" w:hAnsi="Times New Roman" w:cs="Times New Roman"/>
          <w:sz w:val="24"/>
          <w:szCs w:val="24"/>
        </w:rPr>
        <w:t>/2023</w:t>
      </w:r>
      <w:r w:rsidRPr="008351A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12D4">
        <w:rPr>
          <w:rFonts w:ascii="Times New Roman" w:hAnsi="Times New Roman" w:cs="Times New Roman"/>
          <w:sz w:val="24"/>
          <w:szCs w:val="24"/>
        </w:rPr>
        <w:t>член</w:t>
      </w:r>
      <w:r w:rsidR="00B357B5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2D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E21F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E300A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„Георги Ангелов“</w:t>
      </w:r>
      <w:r w:rsidR="000E30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51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94E6F">
        <w:rPr>
          <w:rFonts w:ascii="Times New Roman" w:hAnsi="Times New Roman" w:cs="Times New Roman"/>
          <w:sz w:val="24"/>
          <w:szCs w:val="24"/>
        </w:rPr>
        <w:t>адв. В.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A32C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B357B5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E300A" w:rsidRPr="00E01B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Панагюрище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C94E6F">
        <w:rPr>
          <w:rFonts w:ascii="Times New Roman" w:hAnsi="Times New Roman" w:cs="Times New Roman"/>
          <w:color w:val="000000" w:themeColor="text1"/>
          <w:sz w:val="24"/>
          <w:szCs w:val="24"/>
        </w:rPr>
        <w:t>. С. У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0E300A" w:rsidRDefault="002A32C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E300A" w:rsidRPr="000E30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„Мира Фууд“ ЕООД </w:t>
      </w:r>
      <w:r w:rsidR="00E64A5C" w:rsidRPr="000E30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0E30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 w:rsidR="00E64A5C" w:rsidRPr="000E30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E64A5C"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>редовно</w:t>
      </w:r>
      <w:r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призована</w:t>
      </w:r>
      <w:r w:rsidR="00E64A5C"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0E30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351A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E05" w:rsidRDefault="00C85E0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4E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351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94E6F">
        <w:rPr>
          <w:rFonts w:ascii="Times New Roman" w:hAnsi="Times New Roman" w:cs="Times New Roman"/>
          <w:sz w:val="24"/>
          <w:szCs w:val="24"/>
        </w:rPr>
        <w:t>. С. У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351A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351AF">
        <w:rPr>
          <w:rFonts w:ascii="Times New Roman" w:hAnsi="Times New Roman" w:cs="Times New Roman"/>
          <w:sz w:val="24"/>
          <w:szCs w:val="24"/>
        </w:rPr>
        <w:t>, считаме същата за неоснователна.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4E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А.:</w:t>
      </w:r>
    </w:p>
    <w:p w:rsidR="00BF12DB" w:rsidRDefault="00BF12DB" w:rsidP="008351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8351AF" w:rsidRPr="008351AF">
        <w:rPr>
          <w:rFonts w:ascii="Times New Roman" w:hAnsi="Times New Roman" w:cs="Times New Roman"/>
          <w:sz w:val="24"/>
          <w:szCs w:val="24"/>
        </w:rPr>
        <w:t>ще моля да постановите решение</w:t>
      </w:r>
      <w:r w:rsidR="008351AF">
        <w:rPr>
          <w:rFonts w:ascii="Times New Roman" w:hAnsi="Times New Roman" w:cs="Times New Roman"/>
          <w:sz w:val="24"/>
          <w:szCs w:val="24"/>
        </w:rPr>
        <w:t>,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8351AF">
        <w:rPr>
          <w:rFonts w:ascii="Times New Roman" w:hAnsi="Times New Roman" w:cs="Times New Roman"/>
          <w:sz w:val="24"/>
          <w:szCs w:val="24"/>
        </w:rPr>
        <w:t>д</w:t>
      </w:r>
      <w:r w:rsidR="008351AF" w:rsidRPr="008351AF">
        <w:rPr>
          <w:rFonts w:ascii="Times New Roman" w:hAnsi="Times New Roman" w:cs="Times New Roman"/>
          <w:sz w:val="24"/>
          <w:szCs w:val="24"/>
        </w:rPr>
        <w:t>а уважите изцяло д</w:t>
      </w:r>
      <w:r w:rsidR="008351AF">
        <w:rPr>
          <w:rFonts w:ascii="Times New Roman" w:hAnsi="Times New Roman" w:cs="Times New Roman"/>
          <w:sz w:val="24"/>
          <w:szCs w:val="24"/>
        </w:rPr>
        <w:t>е</w:t>
      </w:r>
      <w:r w:rsidR="008351AF" w:rsidRPr="008351AF">
        <w:rPr>
          <w:rFonts w:ascii="Times New Roman" w:hAnsi="Times New Roman" w:cs="Times New Roman"/>
          <w:sz w:val="24"/>
          <w:szCs w:val="24"/>
        </w:rPr>
        <w:t>позира</w:t>
      </w:r>
      <w:r w:rsidR="008351AF">
        <w:rPr>
          <w:rFonts w:ascii="Times New Roman" w:hAnsi="Times New Roman" w:cs="Times New Roman"/>
          <w:sz w:val="24"/>
          <w:szCs w:val="24"/>
        </w:rPr>
        <w:t>ната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8351AF">
        <w:rPr>
          <w:rFonts w:ascii="Times New Roman" w:hAnsi="Times New Roman" w:cs="Times New Roman"/>
          <w:sz w:val="24"/>
          <w:szCs w:val="24"/>
        </w:rPr>
        <w:t>,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за което сме изложили подробни съображения за незаконосъобразност на решението за избор на изпълнител и да върнете съответно на възлагащия орган </w:t>
      </w:r>
      <w:r w:rsidR="008351AF">
        <w:rPr>
          <w:rFonts w:ascii="Times New Roman" w:hAnsi="Times New Roman" w:cs="Times New Roman"/>
          <w:sz w:val="24"/>
          <w:szCs w:val="24"/>
        </w:rPr>
        <w:t xml:space="preserve">за избор и </w:t>
      </w:r>
      <w:r w:rsidR="008351AF" w:rsidRPr="008351AF">
        <w:rPr>
          <w:rFonts w:ascii="Times New Roman" w:hAnsi="Times New Roman" w:cs="Times New Roman"/>
          <w:sz w:val="24"/>
          <w:szCs w:val="24"/>
        </w:rPr>
        <w:t>класиране на нов изпълнител</w:t>
      </w:r>
      <w:r w:rsidR="008351AF">
        <w:rPr>
          <w:rFonts w:ascii="Times New Roman" w:hAnsi="Times New Roman" w:cs="Times New Roman"/>
          <w:sz w:val="24"/>
          <w:szCs w:val="24"/>
        </w:rPr>
        <w:t>.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Ще мо</w:t>
      </w:r>
      <w:r w:rsidR="008351AF">
        <w:rPr>
          <w:rFonts w:ascii="Times New Roman" w:hAnsi="Times New Roman" w:cs="Times New Roman"/>
          <w:sz w:val="24"/>
          <w:szCs w:val="24"/>
        </w:rPr>
        <w:t xml:space="preserve">ля </w:t>
      </w:r>
      <w:r w:rsidR="008351AF" w:rsidRPr="008351AF">
        <w:rPr>
          <w:rFonts w:ascii="Times New Roman" w:hAnsi="Times New Roman" w:cs="Times New Roman"/>
          <w:sz w:val="24"/>
          <w:szCs w:val="24"/>
        </w:rPr>
        <w:t>да ни бъдат присъедини и направените в</w:t>
      </w:r>
      <w:r w:rsidR="008351AF">
        <w:rPr>
          <w:rFonts w:ascii="Times New Roman" w:hAnsi="Times New Roman" w:cs="Times New Roman"/>
          <w:sz w:val="24"/>
          <w:szCs w:val="24"/>
        </w:rPr>
        <w:t xml:space="preserve"> х</w:t>
      </w:r>
      <w:r w:rsidR="008351AF" w:rsidRPr="008351AF">
        <w:rPr>
          <w:rFonts w:ascii="Times New Roman" w:hAnsi="Times New Roman" w:cs="Times New Roman"/>
          <w:sz w:val="24"/>
          <w:szCs w:val="24"/>
        </w:rPr>
        <w:t>од</w:t>
      </w:r>
      <w:r w:rsidR="008351AF">
        <w:rPr>
          <w:rFonts w:ascii="Times New Roman" w:hAnsi="Times New Roman" w:cs="Times New Roman"/>
          <w:sz w:val="24"/>
          <w:szCs w:val="24"/>
        </w:rPr>
        <w:t>а на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настоящо</w:t>
      </w:r>
      <w:r w:rsidR="008351AF">
        <w:rPr>
          <w:rFonts w:ascii="Times New Roman" w:hAnsi="Times New Roman" w:cs="Times New Roman"/>
          <w:sz w:val="24"/>
          <w:szCs w:val="24"/>
        </w:rPr>
        <w:t>то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производство разноски</w:t>
      </w:r>
      <w:r w:rsidR="008351AF">
        <w:rPr>
          <w:rFonts w:ascii="Times New Roman" w:hAnsi="Times New Roman" w:cs="Times New Roman"/>
          <w:sz w:val="24"/>
          <w:szCs w:val="24"/>
        </w:rPr>
        <w:t>,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включващи държавна такса за обжалване на определени</w:t>
      </w:r>
      <w:r w:rsidR="008351AF">
        <w:rPr>
          <w:rFonts w:ascii="Times New Roman" w:hAnsi="Times New Roman" w:cs="Times New Roman"/>
          <w:sz w:val="24"/>
          <w:szCs w:val="24"/>
        </w:rPr>
        <w:t>е</w:t>
      </w:r>
      <w:r w:rsidR="008351AF" w:rsidRPr="008351AF">
        <w:rPr>
          <w:rFonts w:ascii="Times New Roman" w:hAnsi="Times New Roman" w:cs="Times New Roman"/>
          <w:sz w:val="24"/>
          <w:szCs w:val="24"/>
        </w:rPr>
        <w:t>т</w:t>
      </w:r>
      <w:r w:rsidR="008351AF">
        <w:rPr>
          <w:rFonts w:ascii="Times New Roman" w:hAnsi="Times New Roman" w:cs="Times New Roman"/>
          <w:sz w:val="24"/>
          <w:szCs w:val="24"/>
        </w:rPr>
        <w:t>о за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допускане </w:t>
      </w:r>
      <w:r w:rsidR="008351AF">
        <w:rPr>
          <w:rFonts w:ascii="Times New Roman" w:hAnsi="Times New Roman" w:cs="Times New Roman"/>
          <w:sz w:val="24"/>
          <w:szCs w:val="24"/>
        </w:rPr>
        <w:t xml:space="preserve">на 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предварително изпълнение </w:t>
      </w:r>
      <w:r w:rsidR="008351AF">
        <w:rPr>
          <w:rFonts w:ascii="Times New Roman" w:hAnsi="Times New Roman" w:cs="Times New Roman"/>
          <w:sz w:val="24"/>
          <w:szCs w:val="24"/>
        </w:rPr>
        <w:t xml:space="preserve">и </w:t>
      </w:r>
      <w:r w:rsidR="008351AF" w:rsidRPr="008351AF">
        <w:rPr>
          <w:rFonts w:ascii="Times New Roman" w:hAnsi="Times New Roman" w:cs="Times New Roman"/>
          <w:sz w:val="24"/>
          <w:szCs w:val="24"/>
        </w:rPr>
        <w:t>държавн</w:t>
      </w:r>
      <w:r w:rsidR="008351AF">
        <w:rPr>
          <w:rFonts w:ascii="Times New Roman" w:hAnsi="Times New Roman" w:cs="Times New Roman"/>
          <w:sz w:val="24"/>
          <w:szCs w:val="24"/>
        </w:rPr>
        <w:t>а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такса</w:t>
      </w:r>
      <w:r w:rsidR="008351AF">
        <w:rPr>
          <w:rFonts w:ascii="Times New Roman" w:hAnsi="Times New Roman" w:cs="Times New Roman"/>
          <w:sz w:val="24"/>
          <w:szCs w:val="24"/>
        </w:rPr>
        <w:t>,</w:t>
      </w:r>
      <w:r w:rsidR="008351AF" w:rsidRPr="008351AF">
        <w:rPr>
          <w:rFonts w:ascii="Times New Roman" w:hAnsi="Times New Roman" w:cs="Times New Roman"/>
          <w:sz w:val="24"/>
          <w:szCs w:val="24"/>
        </w:rPr>
        <w:t xml:space="preserve"> заплатена</w:t>
      </w:r>
      <w:r w:rsidR="008351AF">
        <w:rPr>
          <w:rFonts w:ascii="Times New Roman" w:hAnsi="Times New Roman" w:cs="Times New Roman"/>
          <w:sz w:val="24"/>
          <w:szCs w:val="24"/>
        </w:rPr>
        <w:t xml:space="preserve"> от доверителя ми</w:t>
      </w:r>
      <w:r w:rsidR="008351AF" w:rsidRPr="008351A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94E6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</w:p>
    <w:p w:rsidR="003935CD" w:rsidRDefault="00BF12DB" w:rsidP="003935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3935CD" w:rsidRPr="003935CD">
        <w:rPr>
          <w:rFonts w:ascii="Times New Roman" w:hAnsi="Times New Roman" w:cs="Times New Roman"/>
          <w:sz w:val="24"/>
          <w:szCs w:val="24"/>
        </w:rPr>
        <w:t>Комисията защита на конкуренцията</w:t>
      </w:r>
      <w:r w:rsidR="003935CD">
        <w:rPr>
          <w:rFonts w:ascii="Times New Roman" w:hAnsi="Times New Roman" w:cs="Times New Roman"/>
          <w:sz w:val="24"/>
          <w:szCs w:val="24"/>
        </w:rPr>
        <w:t>,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от</w:t>
      </w:r>
      <w:r w:rsidR="003935CD">
        <w:rPr>
          <w:rFonts w:ascii="Times New Roman" w:hAnsi="Times New Roman" w:cs="Times New Roman"/>
          <w:sz w:val="24"/>
          <w:szCs w:val="24"/>
        </w:rPr>
        <w:t xml:space="preserve"> </w:t>
      </w:r>
      <w:r w:rsidR="003935CD" w:rsidRPr="003935CD">
        <w:rPr>
          <w:rFonts w:ascii="Times New Roman" w:hAnsi="Times New Roman" w:cs="Times New Roman"/>
          <w:sz w:val="24"/>
          <w:szCs w:val="24"/>
        </w:rPr>
        <w:t>и</w:t>
      </w:r>
      <w:r w:rsidR="003935CD">
        <w:rPr>
          <w:rFonts w:ascii="Times New Roman" w:hAnsi="Times New Roman" w:cs="Times New Roman"/>
          <w:sz w:val="24"/>
          <w:szCs w:val="24"/>
        </w:rPr>
        <w:t>ме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то на кмета на </w:t>
      </w:r>
      <w:r w:rsidR="003935CD">
        <w:rPr>
          <w:rFonts w:ascii="Times New Roman" w:hAnsi="Times New Roman" w:cs="Times New Roman"/>
          <w:sz w:val="24"/>
          <w:szCs w:val="24"/>
        </w:rPr>
        <w:t>о</w:t>
      </w:r>
      <w:r w:rsidR="003935CD" w:rsidRPr="003935CD">
        <w:rPr>
          <w:rFonts w:ascii="Times New Roman" w:hAnsi="Times New Roman" w:cs="Times New Roman"/>
          <w:sz w:val="24"/>
          <w:szCs w:val="24"/>
        </w:rPr>
        <w:t>бщина Панагюрище намирам жалбата за изцяло неоснователна</w:t>
      </w:r>
      <w:r w:rsidR="003935CD">
        <w:rPr>
          <w:rFonts w:ascii="Times New Roman" w:hAnsi="Times New Roman" w:cs="Times New Roman"/>
          <w:sz w:val="24"/>
          <w:szCs w:val="24"/>
        </w:rPr>
        <w:t xml:space="preserve">, </w:t>
      </w:r>
      <w:r w:rsidR="003935CD" w:rsidRPr="003935CD">
        <w:rPr>
          <w:rFonts w:ascii="Times New Roman" w:hAnsi="Times New Roman" w:cs="Times New Roman"/>
          <w:sz w:val="24"/>
          <w:szCs w:val="24"/>
        </w:rPr>
        <w:t>като поддържам изложените в отговора към жалбата аргументи</w:t>
      </w:r>
      <w:r w:rsidR="003935CD">
        <w:rPr>
          <w:rFonts w:ascii="Times New Roman" w:hAnsi="Times New Roman" w:cs="Times New Roman"/>
          <w:sz w:val="24"/>
          <w:szCs w:val="24"/>
        </w:rPr>
        <w:t>,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които сега няма да повтарям</w:t>
      </w:r>
      <w:r w:rsidR="003935CD">
        <w:rPr>
          <w:rFonts w:ascii="Times New Roman" w:hAnsi="Times New Roman" w:cs="Times New Roman"/>
          <w:sz w:val="24"/>
          <w:szCs w:val="24"/>
        </w:rPr>
        <w:t>,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спор</w:t>
      </w:r>
      <w:r w:rsidR="003935CD">
        <w:rPr>
          <w:rFonts w:ascii="Times New Roman" w:hAnsi="Times New Roman" w:cs="Times New Roman"/>
          <w:sz w:val="24"/>
          <w:szCs w:val="24"/>
        </w:rPr>
        <w:t>ът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е относно дали </w:t>
      </w:r>
      <w:r w:rsidR="003935CD">
        <w:rPr>
          <w:rFonts w:ascii="Times New Roman" w:hAnsi="Times New Roman" w:cs="Times New Roman"/>
          <w:sz w:val="24"/>
          <w:szCs w:val="24"/>
        </w:rPr>
        <w:t>и</w:t>
      </w:r>
      <w:r w:rsidR="003935CD" w:rsidRPr="003935CD">
        <w:rPr>
          <w:rFonts w:ascii="Times New Roman" w:hAnsi="Times New Roman" w:cs="Times New Roman"/>
          <w:sz w:val="24"/>
          <w:szCs w:val="24"/>
        </w:rPr>
        <w:t>зписването на процент</w:t>
      </w:r>
      <w:r w:rsidR="003935CD">
        <w:rPr>
          <w:rFonts w:ascii="Times New Roman" w:hAnsi="Times New Roman" w:cs="Times New Roman"/>
          <w:sz w:val="24"/>
          <w:szCs w:val="24"/>
        </w:rPr>
        <w:t>а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отстъпка и ти</w:t>
      </w:r>
      <w:r w:rsidR="003935CD">
        <w:rPr>
          <w:rFonts w:ascii="Times New Roman" w:hAnsi="Times New Roman" w:cs="Times New Roman"/>
          <w:sz w:val="24"/>
          <w:szCs w:val="24"/>
        </w:rPr>
        <w:t>р</w:t>
      </w:r>
      <w:r w:rsidR="003935CD" w:rsidRPr="003935CD">
        <w:rPr>
          <w:rFonts w:ascii="Times New Roman" w:hAnsi="Times New Roman" w:cs="Times New Roman"/>
          <w:sz w:val="24"/>
          <w:szCs w:val="24"/>
        </w:rPr>
        <w:t>е или минус</w:t>
      </w:r>
      <w:r w:rsidR="003935CD">
        <w:rPr>
          <w:rFonts w:ascii="Times New Roman" w:hAnsi="Times New Roman" w:cs="Times New Roman"/>
          <w:sz w:val="24"/>
          <w:szCs w:val="24"/>
        </w:rPr>
        <w:t>,</w:t>
      </w:r>
      <w:r w:rsidR="003935CD" w:rsidRPr="003935CD">
        <w:rPr>
          <w:rFonts w:ascii="Times New Roman" w:hAnsi="Times New Roman" w:cs="Times New Roman"/>
          <w:sz w:val="24"/>
          <w:szCs w:val="24"/>
        </w:rPr>
        <w:t xml:space="preserve"> като подробно съм изложил в отговора съображения </w:t>
      </w:r>
      <w:r w:rsidR="003935CD">
        <w:rPr>
          <w:rFonts w:ascii="Times New Roman" w:hAnsi="Times New Roman" w:cs="Times New Roman"/>
          <w:sz w:val="24"/>
          <w:szCs w:val="24"/>
        </w:rPr>
        <w:t>з</w:t>
      </w:r>
      <w:r w:rsidR="003935CD" w:rsidRPr="003935CD">
        <w:rPr>
          <w:rFonts w:ascii="Times New Roman" w:hAnsi="Times New Roman" w:cs="Times New Roman"/>
          <w:sz w:val="24"/>
          <w:szCs w:val="24"/>
        </w:rPr>
        <w:t>ащо жалбата се явява неосновател</w:t>
      </w:r>
      <w:r w:rsidR="003935CD">
        <w:rPr>
          <w:rFonts w:ascii="Times New Roman" w:hAnsi="Times New Roman" w:cs="Times New Roman"/>
          <w:sz w:val="24"/>
          <w:szCs w:val="24"/>
        </w:rPr>
        <w:t>на.</w:t>
      </w:r>
    </w:p>
    <w:p w:rsidR="00C85E05" w:rsidRDefault="003935CD" w:rsidP="003935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35CD">
        <w:rPr>
          <w:rFonts w:ascii="Times New Roman" w:hAnsi="Times New Roman" w:cs="Times New Roman"/>
          <w:sz w:val="24"/>
          <w:szCs w:val="24"/>
        </w:rPr>
        <w:t xml:space="preserve">равя възражение за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Pr="003935CD">
        <w:rPr>
          <w:rFonts w:ascii="Times New Roman" w:hAnsi="Times New Roman" w:cs="Times New Roman"/>
          <w:sz w:val="24"/>
          <w:szCs w:val="24"/>
        </w:rPr>
        <w:t xml:space="preserve">комерност на </w:t>
      </w:r>
      <w:r>
        <w:rPr>
          <w:rFonts w:ascii="Times New Roman" w:hAnsi="Times New Roman" w:cs="Times New Roman"/>
          <w:sz w:val="24"/>
          <w:szCs w:val="24"/>
        </w:rPr>
        <w:t>раз</w:t>
      </w:r>
      <w:r w:rsidRPr="003935CD">
        <w:rPr>
          <w:rFonts w:ascii="Times New Roman" w:hAnsi="Times New Roman" w:cs="Times New Roman"/>
          <w:sz w:val="24"/>
          <w:szCs w:val="24"/>
        </w:rPr>
        <w:t>носките за адвокатско възнаграждение в полза на жалбоподателя. Считам същите за завишени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935CD">
        <w:rPr>
          <w:rFonts w:ascii="Times New Roman" w:hAnsi="Times New Roman" w:cs="Times New Roman"/>
          <w:sz w:val="24"/>
          <w:szCs w:val="24"/>
        </w:rPr>
        <w:t xml:space="preserve"> моля в полза на бюджета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935CD">
        <w:rPr>
          <w:rFonts w:ascii="Times New Roman" w:hAnsi="Times New Roman" w:cs="Times New Roman"/>
          <w:sz w:val="24"/>
          <w:szCs w:val="24"/>
        </w:rPr>
        <w:t xml:space="preserve">бщина Панагюрище да бъдат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3935C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3935C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35CD">
        <w:rPr>
          <w:rFonts w:ascii="Times New Roman" w:hAnsi="Times New Roman" w:cs="Times New Roman"/>
          <w:sz w:val="24"/>
          <w:szCs w:val="24"/>
        </w:rPr>
        <w:t>ни разноски на основание чл</w:t>
      </w:r>
      <w:r>
        <w:rPr>
          <w:rFonts w:ascii="Times New Roman" w:hAnsi="Times New Roman" w:cs="Times New Roman"/>
          <w:sz w:val="24"/>
          <w:szCs w:val="24"/>
        </w:rPr>
        <w:t>. 1</w:t>
      </w:r>
      <w:r w:rsidRPr="003935CD">
        <w:rPr>
          <w:rFonts w:ascii="Times New Roman" w:hAnsi="Times New Roman" w:cs="Times New Roman"/>
          <w:sz w:val="24"/>
          <w:szCs w:val="24"/>
        </w:rPr>
        <w:t>43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935CD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4 от АПК </w:t>
      </w:r>
      <w:r w:rsidRPr="003935CD">
        <w:rPr>
          <w:rFonts w:ascii="Times New Roman" w:hAnsi="Times New Roman" w:cs="Times New Roman"/>
          <w:sz w:val="24"/>
          <w:szCs w:val="24"/>
        </w:rPr>
        <w:t>за юриск.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5CD">
        <w:rPr>
          <w:rFonts w:ascii="Times New Roman" w:hAnsi="Times New Roman" w:cs="Times New Roman"/>
          <w:sz w:val="24"/>
          <w:szCs w:val="24"/>
        </w:rPr>
        <w:t>възнаграждение за настоящото производство</w:t>
      </w:r>
      <w:r w:rsidR="000B77B0">
        <w:rPr>
          <w:rFonts w:ascii="Times New Roman" w:hAnsi="Times New Roman" w:cs="Times New Roman"/>
          <w:sz w:val="24"/>
          <w:szCs w:val="24"/>
        </w:rPr>
        <w:t>,</w:t>
      </w:r>
      <w:r w:rsidRPr="003935CD">
        <w:rPr>
          <w:rFonts w:ascii="Times New Roman" w:hAnsi="Times New Roman" w:cs="Times New Roman"/>
          <w:sz w:val="24"/>
          <w:szCs w:val="24"/>
        </w:rPr>
        <w:t xml:space="preserve"> като моля ако </w:t>
      </w:r>
      <w:r w:rsidR="000B77B0">
        <w:rPr>
          <w:rFonts w:ascii="Times New Roman" w:hAnsi="Times New Roman" w:cs="Times New Roman"/>
          <w:sz w:val="24"/>
          <w:szCs w:val="24"/>
        </w:rPr>
        <w:t xml:space="preserve">КЗК </w:t>
      </w:r>
      <w:r w:rsidRPr="003935CD">
        <w:rPr>
          <w:rFonts w:ascii="Times New Roman" w:hAnsi="Times New Roman" w:cs="Times New Roman"/>
          <w:sz w:val="24"/>
          <w:szCs w:val="24"/>
        </w:rPr>
        <w:t xml:space="preserve">да се произнесе </w:t>
      </w:r>
    </w:p>
    <w:p w:rsidR="00C85E05" w:rsidRDefault="00C85E05" w:rsidP="00C85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5E05" w:rsidRDefault="00C85E05" w:rsidP="00C85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3935CD" w:rsidP="00C85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935CD">
        <w:rPr>
          <w:rFonts w:ascii="Times New Roman" w:hAnsi="Times New Roman" w:cs="Times New Roman"/>
          <w:sz w:val="24"/>
          <w:szCs w:val="24"/>
        </w:rPr>
        <w:t>с решение</w:t>
      </w:r>
      <w:r w:rsidR="000B77B0">
        <w:rPr>
          <w:rFonts w:ascii="Times New Roman" w:hAnsi="Times New Roman" w:cs="Times New Roman"/>
          <w:sz w:val="24"/>
          <w:szCs w:val="24"/>
        </w:rPr>
        <w:t>,</w:t>
      </w:r>
      <w:r w:rsidRPr="003935CD">
        <w:rPr>
          <w:rFonts w:ascii="Times New Roman" w:hAnsi="Times New Roman" w:cs="Times New Roman"/>
          <w:sz w:val="24"/>
          <w:szCs w:val="24"/>
        </w:rPr>
        <w:t xml:space="preserve"> с което да остави без уважение </w:t>
      </w:r>
      <w:r w:rsidR="000B77B0">
        <w:rPr>
          <w:rFonts w:ascii="Times New Roman" w:hAnsi="Times New Roman" w:cs="Times New Roman"/>
          <w:sz w:val="24"/>
          <w:szCs w:val="24"/>
        </w:rPr>
        <w:t>т</w:t>
      </w:r>
      <w:r w:rsidRPr="003935CD">
        <w:rPr>
          <w:rFonts w:ascii="Times New Roman" w:hAnsi="Times New Roman" w:cs="Times New Roman"/>
          <w:sz w:val="24"/>
          <w:szCs w:val="24"/>
        </w:rPr>
        <w:t>ака депозирана</w:t>
      </w:r>
      <w:r w:rsidR="000B77B0">
        <w:rPr>
          <w:rFonts w:ascii="Times New Roman" w:hAnsi="Times New Roman" w:cs="Times New Roman"/>
          <w:sz w:val="24"/>
          <w:szCs w:val="24"/>
        </w:rPr>
        <w:t xml:space="preserve">та </w:t>
      </w:r>
      <w:r w:rsidRPr="003935CD">
        <w:rPr>
          <w:rFonts w:ascii="Times New Roman" w:hAnsi="Times New Roman" w:cs="Times New Roman"/>
          <w:sz w:val="24"/>
          <w:szCs w:val="24"/>
        </w:rPr>
        <w:t xml:space="preserve">жалба против </w:t>
      </w:r>
      <w:r w:rsidR="000B77B0">
        <w:rPr>
          <w:rFonts w:ascii="Times New Roman" w:hAnsi="Times New Roman" w:cs="Times New Roman"/>
          <w:sz w:val="24"/>
          <w:szCs w:val="24"/>
        </w:rPr>
        <w:t>реш</w:t>
      </w:r>
      <w:r w:rsidRPr="003935CD">
        <w:rPr>
          <w:rFonts w:ascii="Times New Roman" w:hAnsi="Times New Roman" w:cs="Times New Roman"/>
          <w:sz w:val="24"/>
          <w:szCs w:val="24"/>
        </w:rPr>
        <w:t>ението на възложителя.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7B0" w:rsidRDefault="000B77B0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24" w:rsidRDefault="00FA6E24">
      <w:pPr>
        <w:spacing w:after="0" w:line="240" w:lineRule="auto"/>
      </w:pPr>
      <w:r>
        <w:separator/>
      </w:r>
    </w:p>
  </w:endnote>
  <w:endnote w:type="continuationSeparator" w:id="0">
    <w:p w:rsidR="00FA6E24" w:rsidRDefault="00FA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E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A6E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24" w:rsidRDefault="00FA6E24">
      <w:pPr>
        <w:spacing w:after="0" w:line="240" w:lineRule="auto"/>
      </w:pPr>
      <w:r>
        <w:separator/>
      </w:r>
    </w:p>
  </w:footnote>
  <w:footnote w:type="continuationSeparator" w:id="0">
    <w:p w:rsidR="00FA6E24" w:rsidRDefault="00FA6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B77B0"/>
    <w:rsid w:val="000C53AF"/>
    <w:rsid w:val="000E300A"/>
    <w:rsid w:val="000F14A7"/>
    <w:rsid w:val="00143D50"/>
    <w:rsid w:val="001714A0"/>
    <w:rsid w:val="001A5657"/>
    <w:rsid w:val="001C5548"/>
    <w:rsid w:val="00212E7E"/>
    <w:rsid w:val="00237499"/>
    <w:rsid w:val="0025375E"/>
    <w:rsid w:val="00262F1D"/>
    <w:rsid w:val="002A32C4"/>
    <w:rsid w:val="002E4982"/>
    <w:rsid w:val="003812AE"/>
    <w:rsid w:val="00383E47"/>
    <w:rsid w:val="0039130D"/>
    <w:rsid w:val="003935CD"/>
    <w:rsid w:val="003B3CA8"/>
    <w:rsid w:val="003C383A"/>
    <w:rsid w:val="00426715"/>
    <w:rsid w:val="0043084E"/>
    <w:rsid w:val="004D3BED"/>
    <w:rsid w:val="004D65E9"/>
    <w:rsid w:val="004F13F9"/>
    <w:rsid w:val="004F2DBC"/>
    <w:rsid w:val="00527212"/>
    <w:rsid w:val="0054481A"/>
    <w:rsid w:val="00562214"/>
    <w:rsid w:val="00580AD9"/>
    <w:rsid w:val="00583FCB"/>
    <w:rsid w:val="005931EB"/>
    <w:rsid w:val="005B6C35"/>
    <w:rsid w:val="005C3EDE"/>
    <w:rsid w:val="006363EB"/>
    <w:rsid w:val="006376F0"/>
    <w:rsid w:val="006520C2"/>
    <w:rsid w:val="00660073"/>
    <w:rsid w:val="00693336"/>
    <w:rsid w:val="006D6F92"/>
    <w:rsid w:val="00730C8A"/>
    <w:rsid w:val="0074031E"/>
    <w:rsid w:val="00743758"/>
    <w:rsid w:val="007E21F7"/>
    <w:rsid w:val="007E76D4"/>
    <w:rsid w:val="00813EF4"/>
    <w:rsid w:val="0081684B"/>
    <w:rsid w:val="008351AF"/>
    <w:rsid w:val="008543A6"/>
    <w:rsid w:val="008821A5"/>
    <w:rsid w:val="00897632"/>
    <w:rsid w:val="008B5984"/>
    <w:rsid w:val="008D2750"/>
    <w:rsid w:val="0090373C"/>
    <w:rsid w:val="00914A64"/>
    <w:rsid w:val="009468CA"/>
    <w:rsid w:val="009712D4"/>
    <w:rsid w:val="009762F3"/>
    <w:rsid w:val="00984EC8"/>
    <w:rsid w:val="009A1EC8"/>
    <w:rsid w:val="009E11FC"/>
    <w:rsid w:val="009E25F2"/>
    <w:rsid w:val="009E6311"/>
    <w:rsid w:val="009E7158"/>
    <w:rsid w:val="009F59D5"/>
    <w:rsid w:val="00A07464"/>
    <w:rsid w:val="00A36EAE"/>
    <w:rsid w:val="00A90498"/>
    <w:rsid w:val="00AD18DF"/>
    <w:rsid w:val="00AD3AB8"/>
    <w:rsid w:val="00AE1F19"/>
    <w:rsid w:val="00AE3012"/>
    <w:rsid w:val="00B146B2"/>
    <w:rsid w:val="00B357B5"/>
    <w:rsid w:val="00B41960"/>
    <w:rsid w:val="00B53483"/>
    <w:rsid w:val="00B61414"/>
    <w:rsid w:val="00B8572D"/>
    <w:rsid w:val="00BE627F"/>
    <w:rsid w:val="00BF12DB"/>
    <w:rsid w:val="00BF32E4"/>
    <w:rsid w:val="00C02A37"/>
    <w:rsid w:val="00C6677E"/>
    <w:rsid w:val="00C85E05"/>
    <w:rsid w:val="00C94E6F"/>
    <w:rsid w:val="00CA46AF"/>
    <w:rsid w:val="00D07386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EF3C8C"/>
    <w:rsid w:val="00F02984"/>
    <w:rsid w:val="00F03213"/>
    <w:rsid w:val="00F1460E"/>
    <w:rsid w:val="00F1633A"/>
    <w:rsid w:val="00F303DA"/>
    <w:rsid w:val="00F462AF"/>
    <w:rsid w:val="00F80304"/>
    <w:rsid w:val="00FA6E24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72C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2024-02-06T13:53:00Z</dcterms:created>
  <dcterms:modified xsi:type="dcterms:W3CDTF">2024-02-06T13:53:00Z</dcterms:modified>
</cp:coreProperties>
</file>